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85118" w14:textId="77777777" w:rsidR="00A448FB" w:rsidRDefault="00C56902" w:rsidP="005567A2">
      <w:pPr>
        <w:spacing w:line="360" w:lineRule="auto"/>
        <w:jc w:val="center"/>
        <w:rPr>
          <w:rFonts w:ascii="黑体" w:eastAsia="黑体" w:hAnsi="Times New Roman" w:cs="Courier New"/>
          <w:color w:val="000000"/>
          <w:sz w:val="44"/>
          <w:szCs w:val="44"/>
        </w:rPr>
      </w:pPr>
      <w:bookmarkStart w:id="0" w:name="_GoBack"/>
      <w:bookmarkEnd w:id="0"/>
      <w:r w:rsidRPr="005567A2">
        <w:rPr>
          <w:rFonts w:ascii="黑体" w:eastAsia="黑体" w:hAnsi="Times New Roman" w:cs="Courier New" w:hint="eastAsia"/>
          <w:color w:val="000000"/>
          <w:sz w:val="44"/>
          <w:szCs w:val="44"/>
        </w:rPr>
        <w:t>郑州航院</w:t>
      </w:r>
      <w:r w:rsidR="0017464D" w:rsidRPr="005567A2">
        <w:rPr>
          <w:rFonts w:ascii="黑体" w:eastAsia="黑体" w:hAnsi="Times New Roman" w:cs="Courier New" w:hint="eastAsia"/>
          <w:color w:val="000000"/>
          <w:sz w:val="44"/>
          <w:szCs w:val="44"/>
        </w:rPr>
        <w:t>本科教学工作规范</w:t>
      </w:r>
    </w:p>
    <w:p w14:paraId="3BCBE70D" w14:textId="77777777" w:rsidR="0013555C" w:rsidRPr="005567A2" w:rsidRDefault="0013555C" w:rsidP="005567A2">
      <w:pPr>
        <w:spacing w:line="360" w:lineRule="auto"/>
        <w:jc w:val="center"/>
        <w:rPr>
          <w:rFonts w:ascii="黑体" w:eastAsia="黑体" w:hAnsi="Times New Roman" w:cs="Courier New"/>
          <w:color w:val="000000"/>
          <w:sz w:val="44"/>
          <w:szCs w:val="44"/>
        </w:rPr>
      </w:pPr>
      <w:r>
        <w:rPr>
          <w:rFonts w:ascii="黑体" w:eastAsia="黑体" w:hAnsi="Times New Roman" w:cs="Courier New" w:hint="eastAsia"/>
          <w:color w:val="000000"/>
          <w:sz w:val="44"/>
          <w:szCs w:val="44"/>
        </w:rPr>
        <w:t>（讨论稿</w:t>
      </w:r>
      <w:r>
        <w:rPr>
          <w:rFonts w:ascii="黑体" w:eastAsia="黑体" w:hAnsi="Times New Roman" w:cs="Courier New"/>
          <w:color w:val="000000"/>
          <w:sz w:val="44"/>
          <w:szCs w:val="44"/>
        </w:rPr>
        <w:t>）</w:t>
      </w:r>
    </w:p>
    <w:p w14:paraId="186BB5C4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第一章  总  则</w:t>
      </w:r>
    </w:p>
    <w:p w14:paraId="7728E416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第一条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为规范学校本科教学管理，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保证学校各项教学工作</w:t>
      </w:r>
      <w:r w:rsidR="00C56902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正常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开展</w:t>
      </w:r>
      <w:r w:rsidR="00C56902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不断提高学校教育教学质量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，制订本规范。</w:t>
      </w:r>
    </w:p>
    <w:p w14:paraId="76C30F8F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本规范规定教师教学活动和教学管理的基本要求和操作规程。</w:t>
      </w:r>
    </w:p>
    <w:p w14:paraId="3438CC9F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本规范所称的教学工作人员是指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我校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从事本科教学人员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、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教学管理人员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、</w:t>
      </w:r>
      <w:r w:rsidR="004A58E5">
        <w:rPr>
          <w:rFonts w:ascii="仿宋_GB2312" w:eastAsia="仿宋_GB2312" w:hAnsi="Times New Roman" w:cs="Courier New"/>
          <w:color w:val="000000"/>
          <w:sz w:val="32"/>
          <w:szCs w:val="32"/>
        </w:rPr>
        <w:t>教学</w:t>
      </w:r>
      <w:r w:rsidR="004A58E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辅助人员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020ECA5B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第二章  教  师</w:t>
      </w:r>
    </w:p>
    <w:p w14:paraId="0C75A954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从事本科教学工作的教师必须取得高等学校教师资格。学校对理论课程教学实行主讲教师负责制，对实践环节教学实行责任教师负责制，助教或其他教师在主讲教师或责任教师的指导下完成教学工作。</w:t>
      </w:r>
    </w:p>
    <w:p w14:paraId="18EDABB3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第五条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主讲教师和责任教师原则上应具有讲师（或中级）及以上职称。</w:t>
      </w:r>
      <w:r w:rsidR="00DF76D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新进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硕士</w:t>
      </w:r>
      <w:r w:rsidR="00DF76D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、</w:t>
      </w:r>
      <w:r w:rsidR="00DF76D7">
        <w:rPr>
          <w:rFonts w:ascii="仿宋_GB2312" w:eastAsia="仿宋_GB2312" w:hAnsi="Times New Roman" w:cs="Courier New"/>
          <w:color w:val="000000"/>
          <w:sz w:val="32"/>
          <w:szCs w:val="32"/>
        </w:rPr>
        <w:t>博士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毕业生</w:t>
      </w:r>
      <w:r w:rsidR="00DF76D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需先担任</w:t>
      </w:r>
      <w:r w:rsidR="00D7030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协助教学</w:t>
      </w:r>
      <w:r w:rsidR="00DF76D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工作，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助教期满</w:t>
      </w:r>
      <w:r w:rsidR="006B77F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且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考核合格者，方能</w:t>
      </w:r>
      <w:r w:rsidR="006B77F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独立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承担正式教学工作。</w:t>
      </w:r>
    </w:p>
    <w:p w14:paraId="70E0B4A0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第六条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新开课或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开新课的教师必须经</w:t>
      </w:r>
      <w:r w:rsidR="00A05CC0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院（部）试讲，试讲活动应有</w:t>
      </w:r>
      <w:r w:rsidR="00ED314F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学院（部</w:t>
      </w:r>
      <w:r w:rsidR="00ED314F">
        <w:rPr>
          <w:rFonts w:ascii="仿宋_GB2312" w:eastAsia="仿宋_GB2312" w:hAnsi="Times New Roman" w:cs="Courier New"/>
          <w:color w:val="000000"/>
          <w:sz w:val="32"/>
          <w:szCs w:val="32"/>
        </w:rPr>
        <w:t>）</w:t>
      </w:r>
      <w:r w:rsidR="00ED314F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同行教师和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学校教学督导专家参</w:t>
      </w:r>
      <w:r w:rsidR="001314D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与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。试讲考核通过者，方能正式承担讲课任务。试讲情况应记录备存。</w:t>
      </w:r>
    </w:p>
    <w:p w14:paraId="777E616F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第七条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教师在教学中的权利：</w:t>
      </w:r>
    </w:p>
    <w:p w14:paraId="466CD8EF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lastRenderedPageBreak/>
        <w:t>（一）根据教学大纲的要求和学生班级的具体情况，在</w:t>
      </w:r>
      <w:r w:rsidR="001314D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教研室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或课程组指导下择优选用教材，合理组织教学内容，采用有个性、有特色的教学方法和手段组织教学。</w:t>
      </w:r>
    </w:p>
    <w:p w14:paraId="58CB1B2B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（二）指导学生的学习和发展，评定学生的学业成绩。对学生考核成绩进行评定，除接受教学</w:t>
      </w:r>
      <w:r w:rsidR="001314D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管理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部门及其指定的专门人员组织的</w:t>
      </w:r>
      <w:r w:rsidR="001314D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检查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外，拒绝其它任何组织、任何形式的干预。</w:t>
      </w:r>
    </w:p>
    <w:p w14:paraId="02DE325E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（三）根据教育教学改革的实际需要，提出并实施相关的教改方案。改革幅度较大或涉及面较广的，需经</w:t>
      </w:r>
      <w:r w:rsidR="001314D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院（部）和教务处批准后方可执行。</w:t>
      </w:r>
    </w:p>
    <w:p w14:paraId="213EE949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（四）有权了解各种教学</w:t>
      </w:r>
      <w:r w:rsidR="008172B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评价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、评优和业务考核的结果。对有关结果有异议的，有权提出申诉。</w:t>
      </w:r>
    </w:p>
    <w:p w14:paraId="058864A6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第八条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教师的教学职责：</w:t>
      </w:r>
    </w:p>
    <w:p w14:paraId="5C89F797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（一）主讲教师（责任教师）主要职责</w:t>
      </w:r>
    </w:p>
    <w:p w14:paraId="33EC3A0B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1．教书育人，言传身教，为人师表。加强课堂纪律的管理，保证正常的教学秩序。</w:t>
      </w:r>
    </w:p>
    <w:p w14:paraId="087B77D7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2．遵循教育教学规律，积极开展教学改革研究，选择科学恰当的教学方法和手段，不断提高教育教学质量。</w:t>
      </w:r>
    </w:p>
    <w:p w14:paraId="03B11D4B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3. 组织编制教学文件，规范教学活动。做好相关课程（或教学环节）的资料建设、收集、归档等工作。</w:t>
      </w:r>
    </w:p>
    <w:p w14:paraId="3CBD83D6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4. 选用或申请编写符合相关课程（或教学环节）教学大纲要求的高质量、有特色的教材（指导书）或讲义；配合</w:t>
      </w:r>
      <w:r w:rsidR="00B764DF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完成有关教材的征订、补订工作。</w:t>
      </w:r>
    </w:p>
    <w:p w14:paraId="4D778E6B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pacing w:val="-6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lastRenderedPageBreak/>
        <w:t>5．完成相关课程（或教学环节）的备课、讲授、辅导、答疑、批改作业[包括实验报告、实习报告、课程设计、毕业设计（论</w:t>
      </w:r>
      <w:r w:rsidRPr="0017464D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文）等]及考核任务，及时评定学生成绩，做好成绩分析和报送工作。</w:t>
      </w:r>
    </w:p>
    <w:p w14:paraId="7E9F8B5D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6．指导助教讲课，检查助教听课、备课、答疑、批改作业等教学环节的执行情况。</w:t>
      </w:r>
    </w:p>
    <w:p w14:paraId="49B26F96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（二）助教职责</w:t>
      </w:r>
    </w:p>
    <w:p w14:paraId="5D6FB09F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1. 助教必须随堂听课。参与教学活动的全过程，掌握讲授内容，了解学生学习情况。</w:t>
      </w:r>
    </w:p>
    <w:p w14:paraId="20D7A984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2. 在助教过程中收集学生的意见和要求并及时向主讲教师反映。</w:t>
      </w:r>
    </w:p>
    <w:p w14:paraId="0C8EFA0F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3. 协助</w:t>
      </w:r>
      <w:r w:rsidR="009E4CFC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主讲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教师批改学生作业，参与辅导答疑，上好习题课，担负实验、实习指导工作。</w:t>
      </w:r>
    </w:p>
    <w:p w14:paraId="641BC167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第三章  教学纪律</w:t>
      </w:r>
    </w:p>
    <w:p w14:paraId="17D76FDA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第九条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教师执教期间，要坚守岗位、自觉遵守教学纪律：</w:t>
      </w:r>
    </w:p>
    <w:p w14:paraId="3EEAB318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（一）任何人不得擅自停课、缺课、调课、请人代课。因特殊原因必须请人代课或调课时，应按学校有关规定办理相关手续。</w:t>
      </w:r>
    </w:p>
    <w:p w14:paraId="4CE582B3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（二）教师必须严格遵守课堂教学纪律，不得上课迟到或提前下课，不得自行更改上课时间或地点，上课不得使用手机等通讯工具。</w:t>
      </w:r>
    </w:p>
    <w:p w14:paraId="1BD3E4D9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lastRenderedPageBreak/>
        <w:t>（三）教师应服从</w:t>
      </w:r>
      <w:r w:rsidR="00C2179C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院（部）工作安排，承担教学（含实践教学</w:t>
      </w:r>
      <w:r w:rsidR="00C2179C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、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监考等）任务，完成规定教学工作量，并按各教学环节的要求认真履行职责。</w:t>
      </w:r>
    </w:p>
    <w:p w14:paraId="2AFF07D0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 xml:space="preserve">第四章  </w:t>
      </w:r>
      <w:r w:rsidR="00C62997" w:rsidRPr="00C91F4A">
        <w:rPr>
          <w:rFonts w:ascii="黑体" w:eastAsia="黑体" w:hAnsi="Times New Roman" w:cs="Courier New" w:hint="eastAsia"/>
          <w:color w:val="000000"/>
          <w:sz w:val="32"/>
          <w:szCs w:val="32"/>
        </w:rPr>
        <w:t>人才培养方案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与教学文件</w:t>
      </w:r>
    </w:p>
    <w:p w14:paraId="14DB8C22" w14:textId="77777777" w:rsid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C62997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人才培养方案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是学校人才培养的指导性文件，</w:t>
      </w:r>
      <w:r w:rsidR="00C62997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培养方案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的制</w:t>
      </w:r>
      <w:r w:rsidR="006E1FB0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定和修订</w:t>
      </w:r>
      <w:r w:rsidR="00C2179C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按照</w:t>
      </w:r>
      <w:r w:rsidR="00C62997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学校有关规定和程序</w:t>
      </w:r>
      <w:r w:rsidR="00C2179C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进行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459BB876" w14:textId="524CE6E3" w:rsidR="006E1FB0" w:rsidRPr="006E1FB0" w:rsidRDefault="006E1FB0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  <w:highlight w:val="yellow"/>
        </w:rPr>
      </w:pPr>
      <w:r w:rsidRPr="00C91F4A">
        <w:rPr>
          <w:rFonts w:ascii="黑体" w:eastAsia="黑体" w:hAnsi="Times New Roman" w:cs="Courier New" w:hint="eastAsia"/>
          <w:color w:val="000000"/>
          <w:sz w:val="32"/>
          <w:szCs w:val="32"/>
        </w:rPr>
        <w:t>第</w:t>
      </w:r>
      <w:r w:rsidR="00C91F4A" w:rsidRPr="00C91F4A">
        <w:rPr>
          <w:rFonts w:ascii="黑体" w:eastAsia="黑体" w:hAnsi="Times New Roman" w:cs="Courier New" w:hint="eastAsia"/>
          <w:color w:val="000000"/>
          <w:sz w:val="32"/>
          <w:szCs w:val="32"/>
        </w:rPr>
        <w:t>十一</w:t>
      </w:r>
      <w:r w:rsidRPr="00C91F4A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6E1FB0">
        <w:rPr>
          <w:rFonts w:ascii="黑体" w:eastAsia="黑体" w:hAnsi="Times New Roman" w:cs="Courier New" w:hint="eastAsia"/>
          <w:color w:val="000000"/>
          <w:sz w:val="32"/>
          <w:szCs w:val="32"/>
        </w:rPr>
        <w:t xml:space="preserve"> 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人才培养方案的修订应及时反映</w:t>
      </w:r>
      <w:r w:rsidR="00E2114F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社会需求、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学科发展和教学改革的新形势、新内容。</w:t>
      </w:r>
    </w:p>
    <w:p w14:paraId="020064FB" w14:textId="5B2A0DE1" w:rsid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17464D">
        <w:rPr>
          <w:rFonts w:ascii="黑体" w:eastAsia="黑体" w:hAnsi="黑体" w:cs="宋体" w:hint="eastAsia"/>
          <w:color w:val="000000"/>
          <w:sz w:val="32"/>
          <w:szCs w:val="32"/>
        </w:rPr>
        <w:t>第十</w:t>
      </w:r>
      <w:r w:rsidR="00C91F4A">
        <w:rPr>
          <w:rFonts w:ascii="黑体" w:eastAsia="黑体" w:hAnsi="黑体" w:cs="宋体" w:hint="eastAsia"/>
          <w:color w:val="000000"/>
          <w:sz w:val="32"/>
          <w:szCs w:val="32"/>
        </w:rPr>
        <w:t>二</w:t>
      </w:r>
      <w:r w:rsidRPr="0017464D">
        <w:rPr>
          <w:rFonts w:ascii="黑体" w:eastAsia="黑体" w:hAnsi="黑体" w:cs="宋体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</w:t>
      </w:r>
      <w:r w:rsidR="00C62997" w:rsidRPr="00C91F4A">
        <w:rPr>
          <w:rFonts w:ascii="仿宋_GB2312" w:eastAsia="仿宋_GB2312" w:hAnsi="宋体" w:cs="宋体" w:hint="eastAsia"/>
          <w:color w:val="000000"/>
          <w:sz w:val="32"/>
          <w:szCs w:val="32"/>
        </w:rPr>
        <w:t>人才培养方案</w:t>
      </w:r>
      <w:r w:rsidRPr="0017464D">
        <w:rPr>
          <w:rFonts w:ascii="仿宋_GB2312" w:eastAsia="仿宋_GB2312" w:hAnsi="宋体" w:cs="宋体" w:hint="eastAsia"/>
          <w:color w:val="000000"/>
          <w:sz w:val="32"/>
          <w:szCs w:val="32"/>
        </w:rPr>
        <w:t>及各学期执行计划一经审定，未经批准，任何单位或个人不得擅自更改。因故确需更改需按规定程序报批。</w:t>
      </w:r>
    </w:p>
    <w:p w14:paraId="642EAA0D" w14:textId="37A3DC44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三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学校依据</w:t>
      </w:r>
      <w:r w:rsidR="004E6EF0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人才培养方案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下达的每学期教学任务，所有承担单位或个人必须认真落实，</w:t>
      </w:r>
      <w:r w:rsidR="009B050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不得相互推诿或拒不接受，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不得擅自截留。</w:t>
      </w:r>
    </w:p>
    <w:p w14:paraId="6D3EAFC1" w14:textId="294F9858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四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="0063473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4E6EF0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人才培养方案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中的课程(</w:t>
      </w:r>
      <w:r w:rsidR="00634735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含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实践</w:t>
      </w:r>
      <w:r w:rsidR="00DF04E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课程</w:t>
      </w:r>
      <w:r w:rsidR="00634735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)</w:t>
      </w:r>
      <w:r w:rsidR="0063473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均需有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教学大纲。教学大纲由</w:t>
      </w:r>
      <w:r w:rsidR="0063473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课程归口学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</w:t>
      </w:r>
      <w:r w:rsidR="0063473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负责组织制定（修订</w:t>
      </w:r>
      <w:r w:rsidR="00634735">
        <w:rPr>
          <w:rFonts w:ascii="仿宋_GB2312" w:eastAsia="仿宋_GB2312" w:hAnsi="Times New Roman" w:cs="Courier New"/>
          <w:color w:val="000000"/>
          <w:sz w:val="32"/>
          <w:szCs w:val="32"/>
        </w:rPr>
        <w:t>）</w:t>
      </w:r>
      <w:r w:rsidR="0063473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，经学院（部</w:t>
      </w:r>
      <w:r w:rsidR="00634735">
        <w:rPr>
          <w:rFonts w:ascii="仿宋_GB2312" w:eastAsia="仿宋_GB2312" w:hAnsi="Times New Roman" w:cs="Courier New"/>
          <w:color w:val="000000"/>
          <w:sz w:val="32"/>
          <w:szCs w:val="32"/>
        </w:rPr>
        <w:t>）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主管教学负责人审核批准</w:t>
      </w:r>
      <w:r w:rsidR="0063473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后方可执行</w:t>
      </w:r>
      <w:r w:rsidR="00E2114F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</w:t>
      </w:r>
      <w:r w:rsidR="00E2114F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大纲应在学院网页发布，以供师生查看使用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18E979B3" w14:textId="6A37C4AE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五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所有课程（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含实验</w:t>
      </w:r>
      <w:r w:rsidR="00DF04E6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）都必须认真填写教学日历。教学日历原则上应在</w:t>
      </w:r>
      <w:r w:rsidR="00DF04E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每学期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开学后第一周内交</w:t>
      </w:r>
      <w:r w:rsidR="00DF04E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课程归口学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院（部）。</w:t>
      </w:r>
    </w:p>
    <w:p w14:paraId="4FEE81CC" w14:textId="12588249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lastRenderedPageBreak/>
        <w:t>第十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六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="00E2114F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人</w:t>
      </w:r>
      <w:r w:rsidR="004E6EF0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才培养方案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、教学大纲、教学日历均属基本教学文件，各</w:t>
      </w:r>
      <w:r w:rsidR="00DF04E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Courier New" w:cs="宋体" w:hint="eastAsia"/>
          <w:color w:val="000000"/>
          <w:sz w:val="32"/>
          <w:szCs w:val="32"/>
        </w:rPr>
        <w:t>院（部）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应存档。教学文件的齐备和执行情况是考核</w:t>
      </w:r>
      <w:r w:rsidR="00DF04E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Courier New" w:cs="宋体" w:hint="eastAsia"/>
          <w:color w:val="000000"/>
          <w:sz w:val="32"/>
          <w:szCs w:val="32"/>
        </w:rPr>
        <w:t>院（部）和教师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教学工作的重要内容</w:t>
      </w:r>
      <w:r w:rsidR="00267F24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之一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0BF64AAD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第五章  教材选用</w:t>
      </w:r>
    </w:p>
    <w:p w14:paraId="029B80FB" w14:textId="7EC3B50F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七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原则上各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门课程均应有配套的教材或讲义，并在开课前发放给学生。教材的选用应符合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《</w:t>
      </w:r>
      <w:r w:rsidR="006E23C2">
        <w:rPr>
          <w:rFonts w:ascii="仿宋_GB2312" w:eastAsia="仿宋_GB2312" w:hAnsi="Courier New" w:cs="Courier New" w:hint="eastAsia"/>
          <w:color w:val="000000"/>
          <w:sz w:val="32"/>
          <w:szCs w:val="32"/>
        </w:rPr>
        <w:t>郑州航院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教材</w:t>
      </w:r>
      <w:r w:rsidR="006E23C2">
        <w:rPr>
          <w:rFonts w:ascii="仿宋_GB2312" w:eastAsia="仿宋_GB2312" w:hAnsi="Courier New" w:cs="Courier New" w:hint="eastAsia"/>
          <w:color w:val="000000"/>
          <w:sz w:val="32"/>
          <w:szCs w:val="32"/>
        </w:rPr>
        <w:t>选用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管理办法》的要求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  <w:r w:rsidR="006E23C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课程归口学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院（部）应根据教学要求组织相关教师论证，慎重选用教材。教材一经选定使用，除所订教材有原则性错误外，不应更改。</w:t>
      </w:r>
    </w:p>
    <w:p w14:paraId="314CA6C3" w14:textId="43146FD3" w:rsidR="00C91F4A" w:rsidRPr="00C91F4A" w:rsidRDefault="00C91F4A" w:rsidP="00C91F4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黑体" w:eastAsia="黑体" w:hAnsi="Times New Roman" w:cs="Courier New"/>
          <w:color w:val="000000"/>
          <w:sz w:val="32"/>
          <w:szCs w:val="32"/>
        </w:rPr>
      </w:pPr>
      <w:r w:rsidRPr="00C91F4A">
        <w:rPr>
          <w:rFonts w:ascii="黑体" w:eastAsia="黑体" w:hAnsi="Times New Roman" w:cs="Courier New" w:hint="eastAsia"/>
          <w:color w:val="000000"/>
          <w:sz w:val="32"/>
          <w:szCs w:val="32"/>
        </w:rPr>
        <w:t>第十</w:t>
      </w:r>
      <w:r>
        <w:rPr>
          <w:rFonts w:ascii="黑体" w:eastAsia="黑体" w:hAnsi="Times New Roman" w:cs="Courier New" w:hint="eastAsia"/>
          <w:color w:val="000000"/>
          <w:sz w:val="32"/>
          <w:szCs w:val="32"/>
        </w:rPr>
        <w:t>八</w:t>
      </w:r>
      <w:r w:rsidRPr="00C91F4A">
        <w:rPr>
          <w:rFonts w:ascii="黑体" w:eastAsia="黑体" w:hAnsi="Times New Roman" w:cs="Courier New" w:hint="eastAsia"/>
          <w:color w:val="000000"/>
          <w:sz w:val="32"/>
          <w:szCs w:val="32"/>
        </w:rPr>
        <w:t xml:space="preserve">条 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若某门课程无合适的统编教材，任课教师可根据学校相关文件申请自编教材（讲义）。</w:t>
      </w:r>
    </w:p>
    <w:p w14:paraId="4B1EB503" w14:textId="26F8883B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九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所有教材均由</w:t>
      </w:r>
      <w:r w:rsidR="006E23C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学校教务处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统一订购</w:t>
      </w:r>
      <w:r w:rsidR="006E23C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和发放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，任何单位和个人不得擅自向学生兜售教材和教学辅助资料。</w:t>
      </w:r>
    </w:p>
    <w:p w14:paraId="74131292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第六章  教学基层组织</w:t>
      </w:r>
    </w:p>
    <w:p w14:paraId="1ABC6D1E" w14:textId="5BFF6406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FF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二十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为保证教学工作的有效进行，学校在</w:t>
      </w:r>
      <w:r w:rsidR="006E23C2">
        <w:rPr>
          <w:rFonts w:ascii="仿宋_GB2312" w:eastAsia="仿宋_GB2312" w:hAnsi="Courier New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院（部）下设教学基层组织。教学基层组织包括教研室、</w:t>
      </w:r>
      <w:r w:rsidR="006E23C2">
        <w:rPr>
          <w:rFonts w:ascii="仿宋_GB2312" w:eastAsia="仿宋_GB2312" w:hAnsi="Courier New" w:cs="Courier New" w:hint="eastAsia"/>
          <w:color w:val="000000"/>
          <w:sz w:val="32"/>
          <w:szCs w:val="32"/>
        </w:rPr>
        <w:t>实验室（</w:t>
      </w:r>
      <w:r w:rsidR="006E23C2">
        <w:rPr>
          <w:rFonts w:ascii="仿宋_GB2312" w:eastAsia="仿宋_GB2312" w:hAnsi="Courier New" w:cs="Courier New"/>
          <w:color w:val="000000"/>
          <w:sz w:val="32"/>
          <w:szCs w:val="32"/>
        </w:rPr>
        <w:t>或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实验中心</w:t>
      </w:r>
      <w:r w:rsidR="006E23C2">
        <w:rPr>
          <w:rFonts w:ascii="仿宋_GB2312" w:eastAsia="仿宋_GB2312" w:hAnsi="Courier New" w:cs="Courier New" w:hint="eastAsia"/>
          <w:color w:val="000000"/>
          <w:sz w:val="32"/>
          <w:szCs w:val="32"/>
        </w:rPr>
        <w:t>）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等，根据工作的需要，</w:t>
      </w:r>
      <w:r w:rsidR="006E23C2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教研室</w:t>
      </w:r>
      <w:r w:rsidRPr="0017464D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下可设置课程组等。各</w:t>
      </w:r>
      <w:r w:rsidR="006E23C2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学</w:t>
      </w:r>
      <w:r w:rsidRPr="0017464D">
        <w:rPr>
          <w:rFonts w:ascii="仿宋_GB2312" w:eastAsia="仿宋_GB2312" w:hAnsi="Courier New" w:cs="宋体" w:hint="eastAsia"/>
          <w:color w:val="000000"/>
          <w:spacing w:val="-6"/>
          <w:sz w:val="32"/>
          <w:szCs w:val="32"/>
        </w:rPr>
        <w:t>院（部）</w:t>
      </w:r>
      <w:r w:rsidRPr="0017464D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设立</w:t>
      </w:r>
      <w:r w:rsidR="006E23C2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的教学基层组</w:t>
      </w:r>
      <w:r w:rsidR="006E23C2" w:rsidRPr="00C91F4A">
        <w:rPr>
          <w:rFonts w:ascii="仿宋_GB2312" w:eastAsia="仿宋_GB2312" w:hAnsi="Courier New" w:cs="Courier New" w:hint="eastAsia"/>
          <w:color w:val="000000"/>
          <w:sz w:val="32"/>
          <w:szCs w:val="32"/>
        </w:rPr>
        <w:t>织</w:t>
      </w:r>
      <w:r w:rsidRPr="00C91F4A">
        <w:rPr>
          <w:rFonts w:ascii="仿宋_GB2312" w:eastAsia="仿宋_GB2312" w:hAnsi="Courier New" w:cs="Courier New" w:hint="eastAsia"/>
          <w:color w:val="000000"/>
          <w:sz w:val="32"/>
          <w:szCs w:val="32"/>
        </w:rPr>
        <w:t>，须报人事处批准和教务处备案。</w:t>
      </w:r>
    </w:p>
    <w:p w14:paraId="49B2D7F6" w14:textId="124282AD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一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6E23C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教学基层组织的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主要职责：</w:t>
      </w:r>
    </w:p>
    <w:p w14:paraId="6D13DDD1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（一）负责组织实施相关专业建设、课程建设、教材建设等工作。</w:t>
      </w:r>
    </w:p>
    <w:p w14:paraId="2E3198E2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lastRenderedPageBreak/>
        <w:t>（二）制订学期工作计划，落实好相关课程的教师、教材等具体教学工作。</w:t>
      </w:r>
    </w:p>
    <w:p w14:paraId="3FC2D69D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pacing w:val="-6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（三）</w:t>
      </w:r>
      <w:r w:rsidRPr="0017464D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开展以教学内容和教学方法为重点的教学研究及改革工作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，抓好教师在岗培训，包括试讲、观摩听课等工作。</w:t>
      </w:r>
    </w:p>
    <w:p w14:paraId="30B02DF0" w14:textId="77777777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（四）开展课程考核改革，抓好试题(卷)库建设。</w:t>
      </w:r>
    </w:p>
    <w:p w14:paraId="71DF0F0D" w14:textId="21FF54BB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二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367B9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教学基层组织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应制订学期教学研究活动计划和具体实施方案。</w:t>
      </w:r>
      <w:commentRangeStart w:id="1"/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教学研究活动原则上每</w:t>
      </w:r>
      <w:r w:rsidR="00367B9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三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周开展一次</w:t>
      </w:r>
      <w:commentRangeEnd w:id="1"/>
      <w:r w:rsidR="004E6EF0">
        <w:rPr>
          <w:rStyle w:val="a3"/>
        </w:rPr>
        <w:commentReference w:id="1"/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，每次活动都应有主题，并做好记录。</w:t>
      </w:r>
    </w:p>
    <w:p w14:paraId="15514EC6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第七章  理论教学</w:t>
      </w:r>
    </w:p>
    <w:p w14:paraId="6B47CEE1" w14:textId="671C25CD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三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理论教学包括课堂教学、辅导答疑、作业批改、考核等环节。</w:t>
      </w:r>
    </w:p>
    <w:p w14:paraId="3CD87C7C" w14:textId="4A983380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四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课堂教学基本要求：理论阐述准确，概念清晰，条理分明，逻辑性强；突出重点、分解难点；在传授知识的同时，将获取知识的方法教给学生，提高学生分析和解决问题的能力；不断更新讲课内容，及时传递科学技术新发展的信息，培养学生的创新意识；课堂语言应准确、简练、生动、清楚，板书工整，表图正确；重视双向交流，注重教学互动。</w:t>
      </w:r>
    </w:p>
    <w:p w14:paraId="582C6681" w14:textId="322AF8C1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五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开课前，任课教师应认真备课，并做好各项准备工作。新开课或开新课的教师须在开课前</w:t>
      </w:r>
      <w:r w:rsidR="00802A7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准备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好一学期课程的1/</w:t>
      </w:r>
      <w:r w:rsidR="00802A76">
        <w:rPr>
          <w:rFonts w:ascii="仿宋_GB2312" w:eastAsia="仿宋_GB2312" w:hAnsi="Times New Roman" w:cs="Courier New"/>
          <w:color w:val="000000"/>
          <w:sz w:val="32"/>
          <w:szCs w:val="32"/>
        </w:rPr>
        <w:t>3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以上的</w:t>
      </w:r>
      <w:r w:rsidR="00802A7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  <w:r w:rsidR="00802A76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是反映教师教学水平和备课情况的重要依据，应保留备查。</w:t>
      </w:r>
    </w:p>
    <w:p w14:paraId="3A654B50" w14:textId="4FA79FE0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pacing w:val="-6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lastRenderedPageBreak/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六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辅导答疑是课堂讲授的重要补充环节，主讲教师和助教都应认真准备，定时、定点做好学生的辅导、答疑工作。辅导答疑一般以个别答疑为主，对共同性的问题可以进行集体辅导</w:t>
      </w:r>
      <w:r w:rsidR="00865739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</w:t>
      </w:r>
      <w:r w:rsidR="00865739">
        <w:rPr>
          <w:rFonts w:ascii="仿宋_GB2312" w:eastAsia="仿宋_GB2312" w:hAnsi="Times New Roman" w:cs="Courier New"/>
          <w:color w:val="000000"/>
          <w:sz w:val="32"/>
          <w:szCs w:val="32"/>
        </w:rPr>
        <w:t>鼓励</w:t>
      </w:r>
      <w:r w:rsidR="00865739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教师利用现代信息技术平台开展辅导答疑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。在辅导答疑时，要重视因材施教，注意发现与培养优秀人才。</w:t>
      </w:r>
      <w:r w:rsidRPr="0017464D">
        <w:rPr>
          <w:rFonts w:ascii="仿宋_GB2312" w:eastAsia="仿宋_GB2312" w:hAnsi="Times New Roman" w:cs="Courier New" w:hint="eastAsia"/>
          <w:color w:val="000000"/>
          <w:spacing w:val="-6"/>
          <w:sz w:val="32"/>
          <w:szCs w:val="32"/>
        </w:rPr>
        <w:t>对基础较差的学生要热情鼓励，耐心辅导。辅导答疑情况要作记载。</w:t>
      </w:r>
    </w:p>
    <w:p w14:paraId="5B071DD8" w14:textId="4B376120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七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任课教师须根据教学大纲和教学日历的安排布置作业。对学生按时上交的作业，要及时批改。</w:t>
      </w:r>
      <w:r w:rsidR="00865739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小班课及有辅导教师的大班课，</w:t>
      </w:r>
      <w:r w:rsidR="00865739">
        <w:rPr>
          <w:rFonts w:ascii="仿宋_GB2312" w:eastAsia="仿宋_GB2312" w:hAnsi="Times New Roman" w:cs="Courier New"/>
          <w:color w:val="000000"/>
          <w:sz w:val="32"/>
          <w:szCs w:val="32"/>
        </w:rPr>
        <w:t>作业</w:t>
      </w:r>
      <w:r w:rsidR="00865739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应全部批改；</w:t>
      </w:r>
      <w:r w:rsidR="00865739">
        <w:rPr>
          <w:rFonts w:ascii="仿宋_GB2312" w:eastAsia="仿宋_GB2312" w:hAnsi="Times New Roman" w:cs="Courier New"/>
          <w:color w:val="000000"/>
          <w:sz w:val="32"/>
          <w:szCs w:val="32"/>
        </w:rPr>
        <w:t>其余</w:t>
      </w:r>
      <w:r w:rsidR="00865739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大班课作业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批改量不得少于1/3。</w:t>
      </w:r>
    </w:p>
    <w:p w14:paraId="3B10C2E2" w14:textId="6070F1A4" w:rsidR="00865739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八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教师批改作业要认真、细致、及时，要指出作业中的突出优点、独到见解之处，对错误之处要督促学生进行纠正。对作业潦草、马虎、画图草率的，应退回令其重做。对抄袭作业的学生，应进行严肃批评，并令其补做。</w:t>
      </w:r>
    </w:p>
    <w:p w14:paraId="0D1122A9" w14:textId="7FAC90A6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第二十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九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作业成绩是评定学生平时成绩的依据之一</w:t>
      </w:r>
      <w:r w:rsid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教师须在</w:t>
      </w:r>
      <w:r w:rsidR="00865739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平时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成绩</w:t>
      </w:r>
      <w:r w:rsidR="00C91F4A"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考核记录表</w:t>
      </w:r>
      <w:r w:rsidRP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中</w:t>
      </w:r>
      <w:r w:rsidR="00A32C0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做好</w:t>
      </w:r>
      <w:r w:rsidR="00C91F4A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记录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656B569A" w14:textId="28D0A0ED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三十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课程考核分为考试和考查两类。</w:t>
      </w:r>
      <w:r w:rsidR="00A727F4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期末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考试由教务处统一安排，</w:t>
      </w:r>
      <w:r w:rsidR="00A727F4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学期中间结束的课程考试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由各</w:t>
      </w:r>
      <w:r w:rsidR="00A727F4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Courier New" w:cs="宋体" w:hint="eastAsia"/>
          <w:color w:val="000000"/>
          <w:sz w:val="32"/>
          <w:szCs w:val="32"/>
        </w:rPr>
        <w:t>院（部）</w:t>
      </w:r>
      <w:r w:rsidR="00A727F4">
        <w:rPr>
          <w:rFonts w:ascii="仿宋_GB2312" w:eastAsia="仿宋_GB2312" w:hAnsi="Courier New" w:cs="宋体" w:hint="eastAsia"/>
          <w:color w:val="000000"/>
          <w:sz w:val="32"/>
          <w:szCs w:val="32"/>
        </w:rPr>
        <w:t>和教务处共同安排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。所有考核必须按《</w:t>
      </w:r>
      <w:r w:rsidR="00A727F4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郑州航院考务工作实施细则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》的要求进行，保证考核纪律的严肃性。</w:t>
      </w:r>
    </w:p>
    <w:p w14:paraId="61E64E66" w14:textId="66BA7F35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一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考试课程</w:t>
      </w:r>
      <w:r w:rsidR="009C7A22">
        <w:rPr>
          <w:rFonts w:ascii="仿宋_GB2312" w:eastAsia="仿宋_GB2312" w:hAnsi="Courier New" w:cs="Courier New" w:hint="eastAsia"/>
          <w:color w:val="000000"/>
          <w:sz w:val="32"/>
          <w:szCs w:val="32"/>
        </w:rPr>
        <w:t>优先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使用试题（卷）库试题，未建试题（卷）库的课程，考试应命出份量</w:t>
      </w:r>
      <w:r w:rsidR="009C7A22">
        <w:rPr>
          <w:rFonts w:ascii="仿宋_GB2312" w:eastAsia="仿宋_GB2312" w:hAnsi="Courier New" w:cs="Courier New" w:hint="eastAsia"/>
          <w:color w:val="000000"/>
          <w:sz w:val="32"/>
          <w:szCs w:val="32"/>
        </w:rPr>
        <w:t>和难度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相当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的</w:t>
      </w:r>
      <w:r w:rsidR="009C7A2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两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套试题(即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lastRenderedPageBreak/>
        <w:t>A、B卷)，</w:t>
      </w:r>
      <w:r w:rsidR="009C7A2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在规定的时间内报请教研室主任审批并送交教务处，</w:t>
      </w:r>
      <w:r w:rsidR="009C7A22">
        <w:rPr>
          <w:rFonts w:ascii="仿宋_GB2312" w:eastAsia="仿宋_GB2312" w:hAnsi="Times New Roman" w:cs="Courier New"/>
          <w:color w:val="000000"/>
          <w:sz w:val="32"/>
          <w:szCs w:val="32"/>
        </w:rPr>
        <w:t>由</w:t>
      </w:r>
      <w:r w:rsidR="009C7A2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教务处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随机抽选</w:t>
      </w:r>
      <w:r w:rsidR="009C7A2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一套用于结课考试，</w:t>
      </w:r>
      <w:r w:rsidR="009C7A22">
        <w:rPr>
          <w:rFonts w:ascii="仿宋_GB2312" w:eastAsia="仿宋_GB2312" w:hAnsi="Times New Roman" w:cs="Courier New"/>
          <w:color w:val="000000"/>
          <w:sz w:val="32"/>
          <w:szCs w:val="32"/>
        </w:rPr>
        <w:t>另一套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存备</w:t>
      </w:r>
      <w:r w:rsidR="009C7A2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下学期开学补考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使用</w:t>
      </w:r>
      <w:r w:rsidR="009C7A2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5B5A93F1" w14:textId="25F8A674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C91F4A">
        <w:rPr>
          <w:rFonts w:ascii="黑体" w:eastAsia="黑体" w:hAnsi="Times New Roman" w:cs="Courier New" w:hint="eastAsia"/>
          <w:color w:val="000000"/>
          <w:sz w:val="32"/>
          <w:szCs w:val="32"/>
        </w:rPr>
        <w:t>二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各</w:t>
      </w:r>
      <w:r w:rsidR="00A727F4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院（部）应在考试后组织试卷复查，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学校可以定期对存档期内的试卷进行抽查。</w:t>
      </w:r>
    </w:p>
    <w:p w14:paraId="3CEA6C2D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第八章  实验与实习</w:t>
      </w:r>
    </w:p>
    <w:p w14:paraId="0844DC35" w14:textId="7B9CF8A2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三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学院（部</w:t>
      </w:r>
      <w:r w:rsidR="009B5815">
        <w:rPr>
          <w:rFonts w:ascii="仿宋_GB2312" w:eastAsia="仿宋_GB2312" w:hAnsi="Times New Roman" w:cs="Courier New"/>
          <w:color w:val="000000"/>
          <w:sz w:val="32"/>
          <w:szCs w:val="32"/>
        </w:rPr>
        <w:t>）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应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加强实验课管理，认真落实教师和设备、仪器，保证实验按时开出。指导教师和实验工作人员应对学生进行实验规章制度的教育，严格要求学生遵守安全操作规程。</w:t>
      </w:r>
    </w:p>
    <w:p w14:paraId="54C09945" w14:textId="762D53DA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四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所有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实验、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实习均应按《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郑州航院实验教学管理办法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》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和</w:t>
      </w:r>
      <w:r w:rsidR="00D761ED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《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郑州航院学生实习管理办法</w:t>
      </w:r>
      <w:r w:rsidR="00D761ED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》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执行。</w:t>
      </w:r>
    </w:p>
    <w:p w14:paraId="7BC4D8DC" w14:textId="6D855526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五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学院和教务处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应在学生实习期间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进行检查或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抽查，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保证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实习质量。</w:t>
      </w:r>
    </w:p>
    <w:p w14:paraId="49C0663C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第九章  课程设计和毕业</w:t>
      </w:r>
      <w:r w:rsidR="009B5815"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论文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（</w:t>
      </w:r>
      <w:r w:rsidR="009B5815"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设计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）</w:t>
      </w:r>
    </w:p>
    <w:p w14:paraId="751EDE71" w14:textId="0D953DFF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六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课程设计按《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郑州航院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课程设计管理</w:t>
      </w:r>
      <w:r w:rsidR="00D761E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办法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》执行；毕业</w:t>
      </w:r>
      <w:r w:rsidR="009B5815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论文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</w:t>
      </w:r>
      <w:r w:rsidR="009B5815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设计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）按《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郑州航院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毕业</w:t>
      </w:r>
      <w:r w:rsidR="009B5815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论文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</w:t>
      </w:r>
      <w:r w:rsidR="009B5815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设计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）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工作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规定》执行。</w:t>
      </w:r>
    </w:p>
    <w:p w14:paraId="3C487C4D" w14:textId="64854819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pacing w:val="-4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七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课程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设计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和毕业论文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设计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）进行中，指导教师应安排足够的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指导和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检查时间。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指导教师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因特殊情况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无法正常完成教学任务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时，</w:t>
      </w:r>
      <w:r w:rsidR="009B5815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由学院安排</w:t>
      </w:r>
      <w:r w:rsidRPr="0017464D">
        <w:rPr>
          <w:rFonts w:ascii="仿宋_GB2312" w:eastAsia="仿宋_GB2312" w:hAnsi="Times New Roman" w:cs="Courier New" w:hint="eastAsia"/>
          <w:color w:val="000000"/>
          <w:spacing w:val="-4"/>
          <w:sz w:val="32"/>
          <w:szCs w:val="32"/>
        </w:rPr>
        <w:t>其他教师</w:t>
      </w:r>
      <w:r w:rsidR="009B5815">
        <w:rPr>
          <w:rFonts w:ascii="仿宋_GB2312" w:eastAsia="仿宋_GB2312" w:hAnsi="Times New Roman" w:cs="Courier New" w:hint="eastAsia"/>
          <w:color w:val="000000"/>
          <w:spacing w:val="-4"/>
          <w:sz w:val="32"/>
          <w:szCs w:val="32"/>
        </w:rPr>
        <w:t>代替</w:t>
      </w:r>
      <w:r w:rsidRPr="0017464D">
        <w:rPr>
          <w:rFonts w:ascii="仿宋_GB2312" w:eastAsia="仿宋_GB2312" w:hAnsi="Times New Roman" w:cs="Courier New" w:hint="eastAsia"/>
          <w:color w:val="000000"/>
          <w:spacing w:val="-4"/>
          <w:sz w:val="32"/>
          <w:szCs w:val="32"/>
        </w:rPr>
        <w:t>指导和管理。</w:t>
      </w:r>
    </w:p>
    <w:p w14:paraId="43D57B80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lastRenderedPageBreak/>
        <w:t>第十章  成绩及学籍管理</w:t>
      </w:r>
    </w:p>
    <w:p w14:paraId="6FEFBC0F" w14:textId="7197CF46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八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课程考核总评成绩由考试成绩和平时成绩组成。教师不得随意变更平时成绩与期末考核成绩的比例。</w:t>
      </w:r>
    </w:p>
    <w:p w14:paraId="5B0E6E21" w14:textId="2390B090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dstrike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第三十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九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教师应在考试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结束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后5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个工作日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内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完成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阅卷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评分和网上提交成绩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工作，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并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将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试卷及成绩单等按要求装订后交学院（部</w:t>
      </w:r>
      <w:r w:rsidR="005E7832">
        <w:rPr>
          <w:rFonts w:ascii="仿宋_GB2312" w:eastAsia="仿宋_GB2312" w:hAnsi="Times New Roman" w:cs="Courier New"/>
          <w:color w:val="000000"/>
          <w:sz w:val="32"/>
          <w:szCs w:val="32"/>
        </w:rPr>
        <w:t>）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存档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。</w:t>
      </w:r>
    </w:p>
    <w:p w14:paraId="53A3CA5E" w14:textId="20E5F62E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pacing w:val="-8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四十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Times New Roman" w:cs="Courier New" w:hint="eastAsia"/>
          <w:color w:val="000000"/>
          <w:spacing w:val="-8"/>
          <w:sz w:val="32"/>
          <w:szCs w:val="32"/>
        </w:rPr>
        <w:t>未经教务处审核的成绩不得向学生公布。</w:t>
      </w:r>
    </w:p>
    <w:p w14:paraId="4D9764F2" w14:textId="3121FFDB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一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成绩</w:t>
      </w:r>
      <w:r w:rsidR="005E7832">
        <w:rPr>
          <w:rFonts w:ascii="仿宋_GB2312" w:eastAsia="仿宋_GB2312" w:hAnsi="Courier New" w:cs="Courier New" w:hint="eastAsia"/>
          <w:color w:val="000000"/>
          <w:sz w:val="32"/>
          <w:szCs w:val="32"/>
        </w:rPr>
        <w:t>正式提交后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，未经教务处批准任何人不得擅自更改。</w:t>
      </w:r>
    </w:p>
    <w:p w14:paraId="440867DD" w14:textId="2D44E09B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二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任何人不得擅自更改学生学籍状态，不得出具虚假成绩、学籍、学历、学位证明。</w:t>
      </w:r>
    </w:p>
    <w:p w14:paraId="11855BDC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第十一章  教学工作考核、奖励与惩处</w:t>
      </w:r>
    </w:p>
    <w:p w14:paraId="4421C0D7" w14:textId="566A47FF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B967D2">
        <w:rPr>
          <w:rFonts w:ascii="黑体" w:eastAsia="黑体" w:hAnsi="Times New Roman" w:cs="Courier New" w:hint="eastAsia"/>
          <w:color w:val="000000"/>
          <w:sz w:val="32"/>
          <w:szCs w:val="32"/>
        </w:rPr>
        <w:t>三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学校每年对教师的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教学工作和教学管理人员的教学管理工作进行考核，考核分校、</w:t>
      </w:r>
      <w:r w:rsidR="005E783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院（部）两级进行，以</w:t>
      </w:r>
      <w:r w:rsidR="006B77F7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学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院（部）考核为主。</w:t>
      </w:r>
    </w:p>
    <w:p w14:paraId="5DEFE19A" w14:textId="242661D5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125C53">
        <w:rPr>
          <w:rFonts w:ascii="黑体" w:eastAsia="黑体" w:hAnsi="Times New Roman" w:cs="Courier New" w:hint="eastAsia"/>
          <w:color w:val="000000"/>
          <w:sz w:val="32"/>
          <w:szCs w:val="32"/>
        </w:rPr>
        <w:t>四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学校对教学人员和教学管理人员在教书育人、教学改革、教学建设、教学管理等方面取得的优秀成绩予以奖励，并择优推荐申报省级、国家级的相关奖项。</w:t>
      </w:r>
    </w:p>
    <w:p w14:paraId="56AEC78E" w14:textId="31EC42D8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宋体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125C53">
        <w:rPr>
          <w:rFonts w:ascii="黑体" w:eastAsia="黑体" w:hAnsi="Times New Roman" w:cs="Courier New" w:hint="eastAsia"/>
          <w:color w:val="000000"/>
          <w:sz w:val="32"/>
          <w:szCs w:val="32"/>
        </w:rPr>
        <w:t>五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依照《</w:t>
      </w:r>
      <w:r w:rsidR="00B325ED">
        <w:rPr>
          <w:rFonts w:ascii="仿宋_GB2312" w:eastAsia="仿宋_GB2312" w:hAnsi="Courier New" w:cs="Courier New" w:hint="eastAsia"/>
          <w:color w:val="000000"/>
          <w:sz w:val="32"/>
          <w:szCs w:val="32"/>
        </w:rPr>
        <w:t>郑州航院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t>教学事故认定与处理办法》，学校对教学及管理单位、教师和管理人员在教学及管理活动中，违</w:t>
      </w:r>
      <w:r w:rsidRPr="0017464D">
        <w:rPr>
          <w:rFonts w:ascii="仿宋_GB2312" w:eastAsia="仿宋_GB2312" w:hAnsi="Courier New" w:cs="Courier New" w:hint="eastAsia"/>
          <w:color w:val="000000"/>
          <w:sz w:val="32"/>
          <w:szCs w:val="32"/>
        </w:rPr>
        <w:lastRenderedPageBreak/>
        <w:t>反教育教学规律和教学管理规章制度，不履行相应职责，影响教学秩序等行为，视情节予以处理。</w:t>
      </w:r>
    </w:p>
    <w:p w14:paraId="0A2A8109" w14:textId="0980C6E2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125C53">
        <w:rPr>
          <w:rFonts w:ascii="黑体" w:eastAsia="黑体" w:hAnsi="Times New Roman" w:cs="Courier New" w:hint="eastAsia"/>
          <w:color w:val="000000"/>
          <w:sz w:val="32"/>
          <w:szCs w:val="32"/>
        </w:rPr>
        <w:t>六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 xml:space="preserve"> 对教师的鉴定、业务考核、奖励、处分等均记入本人业务档案，作为职称评定与职务聘任条件。</w:t>
      </w:r>
    </w:p>
    <w:p w14:paraId="1BA4DFB5" w14:textId="77777777" w:rsidR="0017464D" w:rsidRPr="0017464D" w:rsidRDefault="0017464D" w:rsidP="005567A2">
      <w:pPr>
        <w:widowControl/>
        <w:shd w:val="clear" w:color="auto" w:fill="FFFFFF"/>
        <w:spacing w:beforeLines="50" w:before="156" w:afterLines="50" w:after="156" w:line="360" w:lineRule="auto"/>
        <w:jc w:val="center"/>
        <w:rPr>
          <w:rFonts w:ascii="黑体" w:eastAsia="黑体" w:hAnsi="Times New Roman" w:cs="Courier New"/>
          <w:color w:val="000000"/>
          <w:sz w:val="32"/>
          <w:szCs w:val="32"/>
        </w:rPr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第十二章  附  则</w:t>
      </w:r>
    </w:p>
    <w:p w14:paraId="1F26E764" w14:textId="2492BCD2" w:rsidR="0017464D" w:rsidRPr="0017464D" w:rsidRDefault="0017464D" w:rsidP="005567A2">
      <w:pPr>
        <w:widowControl/>
        <w:shd w:val="clear" w:color="auto" w:fill="FFFFFF"/>
        <w:spacing w:line="360" w:lineRule="auto"/>
        <w:ind w:firstLineChars="200" w:firstLine="640"/>
        <w:jc w:val="left"/>
      </w:pP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第四十</w:t>
      </w:r>
      <w:r w:rsidR="00125C53">
        <w:rPr>
          <w:rFonts w:ascii="黑体" w:eastAsia="黑体" w:hAnsi="Times New Roman" w:cs="Courier New" w:hint="eastAsia"/>
          <w:color w:val="000000"/>
          <w:sz w:val="32"/>
          <w:szCs w:val="32"/>
        </w:rPr>
        <w:t>七</w:t>
      </w:r>
      <w:r w:rsidRPr="0017464D">
        <w:rPr>
          <w:rFonts w:ascii="黑体" w:eastAsia="黑体" w:hAnsi="Times New Roman" w:cs="Courier New" w:hint="eastAsia"/>
          <w:color w:val="000000"/>
          <w:sz w:val="32"/>
          <w:szCs w:val="32"/>
        </w:rPr>
        <w:t>条</w:t>
      </w:r>
      <w:r w:rsidR="005567A2">
        <w:rPr>
          <w:rFonts w:ascii="黑体" w:eastAsia="黑体" w:hAnsi="Times New Roman" w:cs="Courier New" w:hint="eastAsia"/>
          <w:color w:val="000000"/>
          <w:sz w:val="32"/>
          <w:szCs w:val="32"/>
        </w:rPr>
        <w:t xml:space="preserve"> </w:t>
      </w:r>
      <w:r w:rsidR="005567A2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本规范</w:t>
      </w:r>
      <w:r w:rsidR="005567A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自正式发文</w:t>
      </w:r>
      <w:r w:rsidR="005567A2"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之日起执行</w:t>
      </w:r>
      <w:r w:rsidR="005567A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，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由教务处</w:t>
      </w:r>
      <w:r w:rsidR="005567A2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（质量管理中心</w:t>
      </w:r>
      <w:r w:rsidR="005567A2">
        <w:rPr>
          <w:rFonts w:ascii="仿宋_GB2312" w:eastAsia="仿宋_GB2312" w:hAnsi="Times New Roman" w:cs="Courier New"/>
          <w:color w:val="000000"/>
          <w:sz w:val="32"/>
          <w:szCs w:val="32"/>
        </w:rPr>
        <w:t>）</w:t>
      </w:r>
      <w:r w:rsidRPr="0017464D">
        <w:rPr>
          <w:rFonts w:ascii="仿宋_GB2312" w:eastAsia="仿宋_GB2312" w:hAnsi="Times New Roman" w:cs="Courier New" w:hint="eastAsia"/>
          <w:color w:val="000000"/>
          <w:sz w:val="32"/>
          <w:szCs w:val="32"/>
        </w:rPr>
        <w:t>负责解释。</w:t>
      </w:r>
    </w:p>
    <w:sectPr w:rsidR="0017464D" w:rsidRPr="0017464D" w:rsidSect="006B77F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周会娟(002226)" w:date="2017-06-01T17:53:00Z" w:initials="dream">
    <w:p w14:paraId="3287A97E" w14:textId="77777777" w:rsidR="004E6EF0" w:rsidRDefault="004E6EF0">
      <w:pPr>
        <w:pStyle w:val="a4"/>
      </w:pPr>
      <w:r>
        <w:rPr>
          <w:rStyle w:val="a3"/>
          <w:rFonts w:hint="eastAsia"/>
        </w:rPr>
        <w:annotationRef/>
      </w:r>
      <w:r>
        <w:rPr>
          <w:rFonts w:hint="eastAsia"/>
        </w:rPr>
        <w:t>是否太少？</w:t>
      </w:r>
      <w:r w:rsidR="007A5318">
        <w:rPr>
          <w:rFonts w:hint="eastAsia"/>
        </w:rPr>
        <w:t>建议强化基层教学组织的教学研究职能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87A9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B50F9" w14:textId="77777777" w:rsidR="00CF2468" w:rsidRDefault="00CF2468" w:rsidP="00DC23B5">
      <w:r>
        <w:separator/>
      </w:r>
    </w:p>
  </w:endnote>
  <w:endnote w:type="continuationSeparator" w:id="0">
    <w:p w14:paraId="52F42D79" w14:textId="77777777" w:rsidR="00CF2468" w:rsidRDefault="00CF2468" w:rsidP="00DC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56BD9" w14:textId="77777777" w:rsidR="00CF2468" w:rsidRDefault="00CF2468" w:rsidP="00DC23B5">
      <w:r>
        <w:separator/>
      </w:r>
    </w:p>
  </w:footnote>
  <w:footnote w:type="continuationSeparator" w:id="0">
    <w:p w14:paraId="6F6A81FC" w14:textId="77777777" w:rsidR="00CF2468" w:rsidRDefault="00CF2468" w:rsidP="00DC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4D"/>
    <w:rsid w:val="00125C53"/>
    <w:rsid w:val="001314D2"/>
    <w:rsid w:val="0013555C"/>
    <w:rsid w:val="0017464D"/>
    <w:rsid w:val="00213F43"/>
    <w:rsid w:val="00267F24"/>
    <w:rsid w:val="002F3A48"/>
    <w:rsid w:val="00367B95"/>
    <w:rsid w:val="00422A0F"/>
    <w:rsid w:val="004A58E5"/>
    <w:rsid w:val="004E6EF0"/>
    <w:rsid w:val="005567A2"/>
    <w:rsid w:val="005E7832"/>
    <w:rsid w:val="00634735"/>
    <w:rsid w:val="006B77F7"/>
    <w:rsid w:val="006E0F68"/>
    <w:rsid w:val="006E1FB0"/>
    <w:rsid w:val="006E23C2"/>
    <w:rsid w:val="00780350"/>
    <w:rsid w:val="007A5318"/>
    <w:rsid w:val="007D2A2E"/>
    <w:rsid w:val="00802A76"/>
    <w:rsid w:val="008172BD"/>
    <w:rsid w:val="00865739"/>
    <w:rsid w:val="008D02D1"/>
    <w:rsid w:val="00943168"/>
    <w:rsid w:val="009B0506"/>
    <w:rsid w:val="009B5815"/>
    <w:rsid w:val="009C7A22"/>
    <w:rsid w:val="009E4CFC"/>
    <w:rsid w:val="00A05CC0"/>
    <w:rsid w:val="00A32C07"/>
    <w:rsid w:val="00A448FB"/>
    <w:rsid w:val="00A727F4"/>
    <w:rsid w:val="00AC183D"/>
    <w:rsid w:val="00B240ED"/>
    <w:rsid w:val="00B325ED"/>
    <w:rsid w:val="00B37A9F"/>
    <w:rsid w:val="00B764DF"/>
    <w:rsid w:val="00B967D2"/>
    <w:rsid w:val="00BA15D0"/>
    <w:rsid w:val="00C2179C"/>
    <w:rsid w:val="00C56902"/>
    <w:rsid w:val="00C62997"/>
    <w:rsid w:val="00C91F4A"/>
    <w:rsid w:val="00CF2468"/>
    <w:rsid w:val="00D33FC3"/>
    <w:rsid w:val="00D7030D"/>
    <w:rsid w:val="00D761ED"/>
    <w:rsid w:val="00DC23B5"/>
    <w:rsid w:val="00DF04E6"/>
    <w:rsid w:val="00DF76D7"/>
    <w:rsid w:val="00E2114F"/>
    <w:rsid w:val="00EB5BAF"/>
    <w:rsid w:val="00ED314F"/>
    <w:rsid w:val="00F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94AE"/>
  <w15:docId w15:val="{A1B0F8D2-5AE2-4DDD-B1EF-A69A55B5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6EF0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E6EF0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E6EF0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6EF0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E6EF0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6E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6EF0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C2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C23B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DC2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DC2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8908">
                  <w:marLeft w:val="450"/>
                  <w:marRight w:val="0"/>
                  <w:marTop w:val="225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EEEEEE"/>
                  </w:divBdr>
                  <w:divsChild>
                    <w:div w:id="20894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1111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641</Words>
  <Characters>3660</Characters>
  <Application>Microsoft Office Word</Application>
  <DocSecurity>0</DocSecurity>
  <Lines>30</Lines>
  <Paragraphs>8</Paragraphs>
  <ScaleCrop>false</ScaleCrop>
  <Company>china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2017-06-20T03:16:00Z</dcterms:created>
  <dcterms:modified xsi:type="dcterms:W3CDTF">2017-06-20T03:16:00Z</dcterms:modified>
</cp:coreProperties>
</file>